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4B" w:rsidRPr="00B90C98" w:rsidRDefault="000A7E4B" w:rsidP="000A7E4B">
      <w:pPr>
        <w:jc w:val="center"/>
        <w:rPr>
          <w:b/>
          <w:sz w:val="26"/>
          <w:szCs w:val="26"/>
        </w:rPr>
      </w:pPr>
      <w:r w:rsidRPr="00B90C98">
        <w:rPr>
          <w:b/>
          <w:sz w:val="26"/>
          <w:szCs w:val="26"/>
        </w:rPr>
        <w:t>VPR</w:t>
      </w:r>
      <w:r>
        <w:rPr>
          <w:b/>
          <w:sz w:val="26"/>
          <w:szCs w:val="26"/>
        </w:rPr>
        <w:t>-</w:t>
      </w:r>
      <w:r w:rsidRPr="00B90C98">
        <w:rPr>
          <w:b/>
          <w:sz w:val="26"/>
          <w:szCs w:val="26"/>
        </w:rPr>
        <w:t>2015</w:t>
      </w:r>
      <w:r>
        <w:rPr>
          <w:b/>
          <w:sz w:val="26"/>
          <w:szCs w:val="26"/>
        </w:rPr>
        <w:t>/2016</w:t>
      </w:r>
      <w:r w:rsidRPr="00B90C98">
        <w:rPr>
          <w:b/>
          <w:sz w:val="26"/>
          <w:szCs w:val="26"/>
        </w:rPr>
        <w:t xml:space="preserve"> – </w:t>
      </w:r>
      <w:r>
        <w:rPr>
          <w:b/>
          <w:sz w:val="26"/>
          <w:szCs w:val="26"/>
        </w:rPr>
        <w:t>OCENJEVALNI LIST</w:t>
      </w:r>
      <w:bookmarkStart w:id="0" w:name="_GoBack"/>
      <w:bookmarkEnd w:id="0"/>
      <w:r w:rsidRPr="00B90C9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–</w:t>
      </w:r>
      <w:r w:rsidRPr="00B90C9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ZBOROVSKA DEJAVNOST</w:t>
      </w:r>
    </w:p>
    <w:tbl>
      <w:tblPr>
        <w:tblStyle w:val="Tabelamrea"/>
        <w:tblW w:w="9747" w:type="dxa"/>
        <w:tblLook w:val="04A0" w:firstRow="1" w:lastRow="0" w:firstColumn="1" w:lastColumn="0" w:noHBand="0" w:noVBand="1"/>
      </w:tblPr>
      <w:tblGrid>
        <w:gridCol w:w="8046"/>
        <w:gridCol w:w="1701"/>
      </w:tblGrid>
      <w:tr w:rsidR="00E021E8" w:rsidRPr="00035B01" w:rsidTr="00EE7BD5">
        <w:tc>
          <w:tcPr>
            <w:tcW w:w="8046" w:type="dxa"/>
          </w:tcPr>
          <w:p w:rsidR="00E021E8" w:rsidRPr="000A7E4B" w:rsidRDefault="00E021E8" w:rsidP="00EE7BD5">
            <w:pPr>
              <w:jc w:val="both"/>
              <w:rPr>
                <w:b/>
                <w:sz w:val="24"/>
                <w:szCs w:val="24"/>
              </w:rPr>
            </w:pPr>
            <w:r w:rsidRPr="000A7E4B">
              <w:rPr>
                <w:b/>
                <w:sz w:val="24"/>
                <w:szCs w:val="24"/>
              </w:rPr>
              <w:t>OCENA REFERENČNOSTI PRIJAVITELJA</w:t>
            </w:r>
          </w:p>
        </w:tc>
        <w:tc>
          <w:tcPr>
            <w:tcW w:w="1701" w:type="dxa"/>
          </w:tcPr>
          <w:p w:rsidR="00E021E8" w:rsidRPr="000A7E4B" w:rsidRDefault="00E021E8" w:rsidP="00B77A1D">
            <w:pPr>
              <w:jc w:val="both"/>
              <w:rPr>
                <w:b/>
                <w:sz w:val="24"/>
                <w:szCs w:val="24"/>
              </w:rPr>
            </w:pPr>
            <w:r w:rsidRPr="000A7E4B">
              <w:rPr>
                <w:b/>
                <w:sz w:val="24"/>
                <w:szCs w:val="24"/>
              </w:rPr>
              <w:t xml:space="preserve">ŠT. TOČK - </w:t>
            </w:r>
            <w:r w:rsidR="00B77A1D" w:rsidRPr="000A7E4B">
              <w:rPr>
                <w:b/>
                <w:sz w:val="24"/>
                <w:szCs w:val="24"/>
              </w:rPr>
              <w:t>80</w:t>
            </w:r>
          </w:p>
        </w:tc>
      </w:tr>
      <w:tr w:rsidR="00E021E8" w:rsidRPr="00035B01" w:rsidTr="00EE7BD5">
        <w:tc>
          <w:tcPr>
            <w:tcW w:w="8046" w:type="dxa"/>
          </w:tcPr>
          <w:p w:rsidR="00E021E8" w:rsidRPr="000A7E4B" w:rsidRDefault="00D2794D" w:rsidP="00D2794D">
            <w:pPr>
              <w:pStyle w:val="Odstavekseznam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0A7E4B">
              <w:rPr>
                <w:sz w:val="24"/>
                <w:szCs w:val="24"/>
              </w:rPr>
              <w:t>Dosežki v letih 2013 in 2014</w:t>
            </w:r>
          </w:p>
        </w:tc>
        <w:tc>
          <w:tcPr>
            <w:tcW w:w="1701" w:type="dxa"/>
          </w:tcPr>
          <w:p w:rsidR="00E021E8" w:rsidRPr="00035B01" w:rsidRDefault="00E021E8" w:rsidP="00EE7BD5">
            <w:pPr>
              <w:jc w:val="center"/>
              <w:rPr>
                <w:sz w:val="24"/>
                <w:szCs w:val="24"/>
              </w:rPr>
            </w:pPr>
          </w:p>
        </w:tc>
      </w:tr>
      <w:tr w:rsidR="00E021E8" w:rsidRPr="00035B01" w:rsidTr="00EE7BD5">
        <w:tc>
          <w:tcPr>
            <w:tcW w:w="8046" w:type="dxa"/>
          </w:tcPr>
          <w:p w:rsidR="00E021E8" w:rsidRPr="000A7E4B" w:rsidRDefault="00E021E8" w:rsidP="00EE7BD5">
            <w:pPr>
              <w:pStyle w:val="Odstavekseznama"/>
              <w:jc w:val="both"/>
              <w:rPr>
                <w:sz w:val="24"/>
                <w:szCs w:val="24"/>
              </w:rPr>
            </w:pPr>
            <w:r w:rsidRPr="000A7E4B">
              <w:rPr>
                <w:sz w:val="24"/>
                <w:szCs w:val="24"/>
              </w:rPr>
              <w:t>Ali ste prejeli zlato priznanje s pohvalo na državnem srečanju 2013</w:t>
            </w:r>
          </w:p>
        </w:tc>
        <w:tc>
          <w:tcPr>
            <w:tcW w:w="1701" w:type="dxa"/>
          </w:tcPr>
          <w:p w:rsidR="00E021E8" w:rsidRPr="00035B01" w:rsidRDefault="00B77A1D" w:rsidP="00EE7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</w:t>
            </w:r>
          </w:p>
        </w:tc>
      </w:tr>
      <w:tr w:rsidR="00E021E8" w:rsidRPr="00035B01" w:rsidTr="00EE7BD5">
        <w:tc>
          <w:tcPr>
            <w:tcW w:w="8046" w:type="dxa"/>
          </w:tcPr>
          <w:p w:rsidR="00E021E8" w:rsidRPr="000A7E4B" w:rsidRDefault="00E021E8" w:rsidP="00EE7BD5">
            <w:pPr>
              <w:pStyle w:val="Odstavekseznama"/>
              <w:jc w:val="both"/>
              <w:rPr>
                <w:sz w:val="24"/>
                <w:szCs w:val="24"/>
              </w:rPr>
            </w:pPr>
            <w:r w:rsidRPr="000A7E4B">
              <w:rPr>
                <w:sz w:val="24"/>
                <w:szCs w:val="24"/>
              </w:rPr>
              <w:t>Ali ste prejeli zlato priznanje s pohvalo na državnem srečanju 2014</w:t>
            </w:r>
          </w:p>
        </w:tc>
        <w:tc>
          <w:tcPr>
            <w:tcW w:w="1701" w:type="dxa"/>
          </w:tcPr>
          <w:p w:rsidR="00E021E8" w:rsidRPr="000A7E4B" w:rsidRDefault="00B77A1D" w:rsidP="00EE7BD5">
            <w:pPr>
              <w:jc w:val="center"/>
              <w:rPr>
                <w:sz w:val="24"/>
                <w:szCs w:val="24"/>
              </w:rPr>
            </w:pPr>
            <w:r w:rsidRPr="000A7E4B">
              <w:rPr>
                <w:sz w:val="24"/>
                <w:szCs w:val="24"/>
              </w:rPr>
              <w:t>10/10</w:t>
            </w:r>
          </w:p>
        </w:tc>
      </w:tr>
      <w:tr w:rsidR="00E021E8" w:rsidRPr="001F2317" w:rsidTr="00EE7BD5">
        <w:tc>
          <w:tcPr>
            <w:tcW w:w="8046" w:type="dxa"/>
          </w:tcPr>
          <w:p w:rsidR="00E021E8" w:rsidRPr="000A7E4B" w:rsidRDefault="00E021E8" w:rsidP="00D2794D">
            <w:pPr>
              <w:pStyle w:val="Odstavekseznam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0A7E4B">
              <w:rPr>
                <w:sz w:val="24"/>
                <w:szCs w:val="24"/>
              </w:rPr>
              <w:t xml:space="preserve">Večji in pomembnejši </w:t>
            </w:r>
            <w:r w:rsidR="00D2794D" w:rsidRPr="000A7E4B">
              <w:rPr>
                <w:sz w:val="24"/>
                <w:szCs w:val="24"/>
              </w:rPr>
              <w:t xml:space="preserve">samostojni </w:t>
            </w:r>
            <w:r w:rsidRPr="000A7E4B">
              <w:rPr>
                <w:sz w:val="24"/>
                <w:szCs w:val="24"/>
              </w:rPr>
              <w:t xml:space="preserve">projekti v letih </w:t>
            </w:r>
            <w:r w:rsidR="00D2794D" w:rsidRPr="000A7E4B">
              <w:rPr>
                <w:sz w:val="24"/>
                <w:szCs w:val="24"/>
              </w:rPr>
              <w:t>2012-2014</w:t>
            </w:r>
          </w:p>
        </w:tc>
        <w:tc>
          <w:tcPr>
            <w:tcW w:w="1701" w:type="dxa"/>
          </w:tcPr>
          <w:p w:rsidR="00E021E8" w:rsidRPr="000A7E4B" w:rsidRDefault="00B77A1D" w:rsidP="00EE7BD5">
            <w:pPr>
              <w:jc w:val="center"/>
              <w:rPr>
                <w:sz w:val="24"/>
                <w:szCs w:val="24"/>
              </w:rPr>
            </w:pPr>
            <w:r w:rsidRPr="000A7E4B">
              <w:rPr>
                <w:sz w:val="24"/>
                <w:szCs w:val="24"/>
              </w:rPr>
              <w:t>50/50</w:t>
            </w:r>
          </w:p>
        </w:tc>
      </w:tr>
      <w:tr w:rsidR="00E021E8" w:rsidRPr="001F2317" w:rsidTr="00EE7BD5">
        <w:tc>
          <w:tcPr>
            <w:tcW w:w="8046" w:type="dxa"/>
          </w:tcPr>
          <w:p w:rsidR="00E021E8" w:rsidRPr="000A7E4B" w:rsidRDefault="00E021E8" w:rsidP="00E021E8">
            <w:pPr>
              <w:pStyle w:val="Odstavekseznam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0A7E4B">
              <w:rPr>
                <w:sz w:val="24"/>
                <w:szCs w:val="24"/>
              </w:rPr>
              <w:t>Medijska odmevnost (tehtnejše objave in predvajanje na TV</w:t>
            </w:r>
            <w:r w:rsidR="00D2794D" w:rsidRPr="000A7E4B">
              <w:rPr>
                <w:sz w:val="24"/>
                <w:szCs w:val="24"/>
              </w:rPr>
              <w:t>, spletne objave</w:t>
            </w:r>
            <w:r w:rsidRPr="000A7E4B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021E8" w:rsidRPr="000A7E4B" w:rsidRDefault="00B77A1D" w:rsidP="00EE7BD5">
            <w:pPr>
              <w:jc w:val="center"/>
              <w:rPr>
                <w:sz w:val="24"/>
                <w:szCs w:val="24"/>
              </w:rPr>
            </w:pPr>
            <w:r w:rsidRPr="000A7E4B">
              <w:rPr>
                <w:sz w:val="24"/>
                <w:szCs w:val="24"/>
              </w:rPr>
              <w:t>10/10</w:t>
            </w:r>
          </w:p>
        </w:tc>
      </w:tr>
    </w:tbl>
    <w:p w:rsidR="00E021E8" w:rsidRDefault="00E021E8" w:rsidP="00E021E8"/>
    <w:tbl>
      <w:tblPr>
        <w:tblStyle w:val="Tabelamrea"/>
        <w:tblW w:w="9747" w:type="dxa"/>
        <w:tblLook w:val="04A0" w:firstRow="1" w:lastRow="0" w:firstColumn="1" w:lastColumn="0" w:noHBand="0" w:noVBand="1"/>
      </w:tblPr>
      <w:tblGrid>
        <w:gridCol w:w="8046"/>
        <w:gridCol w:w="1701"/>
      </w:tblGrid>
      <w:tr w:rsidR="00E021E8" w:rsidRPr="00035B01" w:rsidTr="00EE7BD5">
        <w:tc>
          <w:tcPr>
            <w:tcW w:w="8046" w:type="dxa"/>
          </w:tcPr>
          <w:p w:rsidR="00E021E8" w:rsidRPr="000A7E4B" w:rsidRDefault="00E021E8" w:rsidP="00EE7BD5">
            <w:pPr>
              <w:jc w:val="both"/>
              <w:rPr>
                <w:b/>
                <w:sz w:val="24"/>
                <w:szCs w:val="24"/>
              </w:rPr>
            </w:pPr>
            <w:r w:rsidRPr="000A7E4B">
              <w:rPr>
                <w:b/>
                <w:sz w:val="24"/>
                <w:szCs w:val="24"/>
              </w:rPr>
              <w:t xml:space="preserve">OCENA PRIJAVLJENEGA PROGRAMSKEGA SKLOPA </w:t>
            </w:r>
            <w:r w:rsidR="000A7E4B">
              <w:rPr>
                <w:b/>
                <w:sz w:val="24"/>
                <w:szCs w:val="24"/>
              </w:rPr>
              <w:t>I:</w:t>
            </w:r>
          </w:p>
          <w:p w:rsidR="00E021E8" w:rsidRPr="000A7E4B" w:rsidRDefault="00E021E8" w:rsidP="00EE7BD5">
            <w:pPr>
              <w:jc w:val="both"/>
              <w:rPr>
                <w:b/>
                <w:sz w:val="24"/>
                <w:szCs w:val="24"/>
              </w:rPr>
            </w:pPr>
            <w:r w:rsidRPr="000A7E4B">
              <w:rPr>
                <w:b/>
                <w:sz w:val="24"/>
                <w:szCs w:val="24"/>
              </w:rPr>
              <w:t>ZALOŽNIŠTVO</w:t>
            </w:r>
            <w:r w:rsidR="000A7E4B" w:rsidRPr="000A7E4B">
              <w:rPr>
                <w:b/>
                <w:sz w:val="24"/>
                <w:szCs w:val="24"/>
              </w:rPr>
              <w:t xml:space="preserve"> (</w:t>
            </w:r>
            <w:r w:rsidR="000A7E4B" w:rsidRPr="000A7E4B">
              <w:rPr>
                <w:b/>
              </w:rPr>
              <w:t>CD-ji, DVD-ji, priročniki, zborniki, …</w:t>
            </w:r>
            <w:r w:rsidR="000A7E4B" w:rsidRPr="000A7E4B">
              <w:rPr>
                <w:b/>
              </w:rPr>
              <w:t>)</w:t>
            </w:r>
          </w:p>
        </w:tc>
        <w:tc>
          <w:tcPr>
            <w:tcW w:w="1701" w:type="dxa"/>
          </w:tcPr>
          <w:p w:rsidR="00E021E8" w:rsidRPr="000A7E4B" w:rsidRDefault="00E021E8" w:rsidP="00EE7BD5">
            <w:pPr>
              <w:jc w:val="both"/>
              <w:rPr>
                <w:b/>
                <w:sz w:val="24"/>
                <w:szCs w:val="24"/>
              </w:rPr>
            </w:pPr>
            <w:r w:rsidRPr="000A7E4B">
              <w:rPr>
                <w:b/>
                <w:sz w:val="24"/>
                <w:szCs w:val="24"/>
              </w:rPr>
              <w:t>ŠT. TOČK - 60</w:t>
            </w:r>
          </w:p>
        </w:tc>
      </w:tr>
      <w:tr w:rsidR="00E021E8" w:rsidRPr="00035B01" w:rsidTr="00EE7BD5">
        <w:tc>
          <w:tcPr>
            <w:tcW w:w="8046" w:type="dxa"/>
          </w:tcPr>
          <w:p w:rsidR="00E021E8" w:rsidRPr="000A7E4B" w:rsidRDefault="00D2794D" w:rsidP="00D2794D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A7E4B">
              <w:rPr>
                <w:sz w:val="24"/>
                <w:szCs w:val="24"/>
              </w:rPr>
              <w:t>Idejna zasnova, aktualnost in pomembnost z vidika arhiviranja pomembne glasbeno-plesne dediščine</w:t>
            </w:r>
          </w:p>
        </w:tc>
        <w:tc>
          <w:tcPr>
            <w:tcW w:w="1701" w:type="dxa"/>
          </w:tcPr>
          <w:p w:rsidR="00E021E8" w:rsidRPr="00035B01" w:rsidRDefault="00C30550" w:rsidP="00EE7B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D2794D" w:rsidRPr="00035B01" w:rsidTr="00EE7BD5">
        <w:tc>
          <w:tcPr>
            <w:tcW w:w="8046" w:type="dxa"/>
          </w:tcPr>
          <w:p w:rsidR="00D2794D" w:rsidRPr="000A7E4B" w:rsidRDefault="00D2794D" w:rsidP="00E021E8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A7E4B">
              <w:rPr>
                <w:sz w:val="24"/>
                <w:szCs w:val="24"/>
              </w:rPr>
              <w:t>Prispevek k razvoju folklorne dejavnosti</w:t>
            </w:r>
          </w:p>
        </w:tc>
        <w:tc>
          <w:tcPr>
            <w:tcW w:w="1701" w:type="dxa"/>
          </w:tcPr>
          <w:p w:rsidR="00D2794D" w:rsidRDefault="00C30550" w:rsidP="00EE7B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021E8" w:rsidRPr="00035B01" w:rsidTr="00EE7BD5">
        <w:tc>
          <w:tcPr>
            <w:tcW w:w="8046" w:type="dxa"/>
          </w:tcPr>
          <w:p w:rsidR="00E021E8" w:rsidRPr="000A7E4B" w:rsidRDefault="00E021E8" w:rsidP="00E021E8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A7E4B">
              <w:rPr>
                <w:sz w:val="24"/>
                <w:szCs w:val="24"/>
              </w:rPr>
              <w:t>Reference strokovnega vodstva</w:t>
            </w:r>
          </w:p>
        </w:tc>
        <w:tc>
          <w:tcPr>
            <w:tcW w:w="1701" w:type="dxa"/>
          </w:tcPr>
          <w:p w:rsidR="00E021E8" w:rsidRPr="00035B01" w:rsidRDefault="00D2794D" w:rsidP="00EE7B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E021E8" w:rsidRDefault="00E021E8" w:rsidP="00E021E8"/>
    <w:tbl>
      <w:tblPr>
        <w:tblStyle w:val="Tabelamrea"/>
        <w:tblW w:w="9747" w:type="dxa"/>
        <w:tblLook w:val="04A0" w:firstRow="1" w:lastRow="0" w:firstColumn="1" w:lastColumn="0" w:noHBand="0" w:noVBand="1"/>
      </w:tblPr>
      <w:tblGrid>
        <w:gridCol w:w="8046"/>
        <w:gridCol w:w="1701"/>
      </w:tblGrid>
      <w:tr w:rsidR="00E021E8" w:rsidRPr="00035B01" w:rsidTr="00EE7BD5">
        <w:tc>
          <w:tcPr>
            <w:tcW w:w="8046" w:type="dxa"/>
          </w:tcPr>
          <w:p w:rsidR="00E021E8" w:rsidRPr="000A7E4B" w:rsidRDefault="00E021E8" w:rsidP="00EE7BD5">
            <w:pPr>
              <w:jc w:val="both"/>
              <w:rPr>
                <w:b/>
                <w:sz w:val="24"/>
                <w:szCs w:val="24"/>
              </w:rPr>
            </w:pPr>
            <w:r w:rsidRPr="000A7E4B">
              <w:rPr>
                <w:b/>
                <w:sz w:val="24"/>
                <w:szCs w:val="24"/>
              </w:rPr>
              <w:t xml:space="preserve">OCENA PRIJAVLJENEGA PROGRAMSKEGA SKLOPA </w:t>
            </w:r>
            <w:r w:rsidR="000A7E4B">
              <w:rPr>
                <w:b/>
                <w:sz w:val="24"/>
                <w:szCs w:val="24"/>
              </w:rPr>
              <w:t>II:</w:t>
            </w:r>
          </w:p>
          <w:p w:rsidR="00E021E8" w:rsidRPr="000A7E4B" w:rsidRDefault="00E021E8" w:rsidP="00EE7BD5">
            <w:pPr>
              <w:jc w:val="both"/>
              <w:rPr>
                <w:b/>
                <w:sz w:val="24"/>
                <w:szCs w:val="24"/>
              </w:rPr>
            </w:pPr>
            <w:r w:rsidRPr="000A7E4B">
              <w:rPr>
                <w:b/>
                <w:sz w:val="24"/>
                <w:szCs w:val="24"/>
              </w:rPr>
              <w:t>NOVA AVTORSKA DELA (glasbene in pevske priredbe ter koreografije)</w:t>
            </w:r>
          </w:p>
        </w:tc>
        <w:tc>
          <w:tcPr>
            <w:tcW w:w="1701" w:type="dxa"/>
          </w:tcPr>
          <w:p w:rsidR="00E021E8" w:rsidRPr="000A7E4B" w:rsidRDefault="00E021E8" w:rsidP="00EE7BD5">
            <w:pPr>
              <w:jc w:val="both"/>
              <w:rPr>
                <w:b/>
                <w:sz w:val="24"/>
                <w:szCs w:val="24"/>
              </w:rPr>
            </w:pPr>
            <w:r w:rsidRPr="000A7E4B">
              <w:rPr>
                <w:b/>
                <w:sz w:val="24"/>
                <w:szCs w:val="24"/>
              </w:rPr>
              <w:t>ŠT. TOČK - 60</w:t>
            </w:r>
          </w:p>
        </w:tc>
      </w:tr>
      <w:tr w:rsidR="00E021E8" w:rsidRPr="00035B01" w:rsidTr="00EE7BD5">
        <w:tc>
          <w:tcPr>
            <w:tcW w:w="8046" w:type="dxa"/>
          </w:tcPr>
          <w:p w:rsidR="00E021E8" w:rsidRPr="000A7E4B" w:rsidRDefault="00D2794D" w:rsidP="00D2794D">
            <w:pPr>
              <w:pStyle w:val="Odstavekseznam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0A7E4B">
              <w:rPr>
                <w:sz w:val="24"/>
                <w:szCs w:val="24"/>
              </w:rPr>
              <w:t>Idejna zasnova, tematska izvirnost in vsebinska tehtnost, kakovost avtorskega pristopa</w:t>
            </w:r>
          </w:p>
        </w:tc>
        <w:tc>
          <w:tcPr>
            <w:tcW w:w="1701" w:type="dxa"/>
          </w:tcPr>
          <w:p w:rsidR="00E021E8" w:rsidRPr="00035B01" w:rsidRDefault="00C30550" w:rsidP="00EE7B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E021E8" w:rsidRPr="00035B01" w:rsidTr="00EE7BD5">
        <w:tc>
          <w:tcPr>
            <w:tcW w:w="8046" w:type="dxa"/>
          </w:tcPr>
          <w:p w:rsidR="00E021E8" w:rsidRPr="000A7E4B" w:rsidRDefault="00D2794D" w:rsidP="00E021E8">
            <w:pPr>
              <w:pStyle w:val="Odstavekseznam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0A7E4B">
              <w:rPr>
                <w:sz w:val="24"/>
                <w:szCs w:val="24"/>
              </w:rPr>
              <w:t>Prispevek k razvoju folklorne dejavnosti</w:t>
            </w:r>
          </w:p>
        </w:tc>
        <w:tc>
          <w:tcPr>
            <w:tcW w:w="1701" w:type="dxa"/>
          </w:tcPr>
          <w:p w:rsidR="00E021E8" w:rsidRPr="00035B01" w:rsidRDefault="00C30550" w:rsidP="00EE7B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021E8" w:rsidRPr="00035B01" w:rsidTr="00EE7BD5">
        <w:tc>
          <w:tcPr>
            <w:tcW w:w="8046" w:type="dxa"/>
          </w:tcPr>
          <w:p w:rsidR="00E021E8" w:rsidRPr="000A7E4B" w:rsidRDefault="00D2794D" w:rsidP="00EE7BD5">
            <w:pPr>
              <w:jc w:val="both"/>
              <w:rPr>
                <w:sz w:val="24"/>
                <w:szCs w:val="24"/>
              </w:rPr>
            </w:pPr>
            <w:r w:rsidRPr="000A7E4B">
              <w:rPr>
                <w:sz w:val="24"/>
                <w:szCs w:val="24"/>
              </w:rPr>
              <w:t xml:space="preserve">      c.) Reference avtorjev novih del</w:t>
            </w:r>
          </w:p>
        </w:tc>
        <w:tc>
          <w:tcPr>
            <w:tcW w:w="1701" w:type="dxa"/>
          </w:tcPr>
          <w:p w:rsidR="00E021E8" w:rsidRPr="00035B01" w:rsidRDefault="00D2794D" w:rsidP="00EE7B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E021E8" w:rsidRDefault="00E021E8" w:rsidP="00E021E8"/>
    <w:tbl>
      <w:tblPr>
        <w:tblStyle w:val="Tabelamrea"/>
        <w:tblW w:w="9747" w:type="dxa"/>
        <w:tblLook w:val="04A0" w:firstRow="1" w:lastRow="0" w:firstColumn="1" w:lastColumn="0" w:noHBand="0" w:noVBand="1"/>
      </w:tblPr>
      <w:tblGrid>
        <w:gridCol w:w="8046"/>
        <w:gridCol w:w="1701"/>
      </w:tblGrid>
      <w:tr w:rsidR="00E021E8" w:rsidRPr="00035B01" w:rsidTr="00EE7BD5">
        <w:tc>
          <w:tcPr>
            <w:tcW w:w="8046" w:type="dxa"/>
          </w:tcPr>
          <w:p w:rsidR="00E021E8" w:rsidRPr="000A7E4B" w:rsidRDefault="00E021E8" w:rsidP="00EE7BD5">
            <w:pPr>
              <w:jc w:val="both"/>
              <w:rPr>
                <w:b/>
                <w:sz w:val="24"/>
                <w:szCs w:val="24"/>
              </w:rPr>
            </w:pPr>
            <w:r w:rsidRPr="000A7E4B">
              <w:rPr>
                <w:b/>
                <w:sz w:val="24"/>
                <w:szCs w:val="24"/>
              </w:rPr>
              <w:t xml:space="preserve">OCENA PRIJAVLJENEGA PROGRAMSKEGA SKLOPA </w:t>
            </w:r>
            <w:r w:rsidR="000A7E4B">
              <w:rPr>
                <w:b/>
                <w:sz w:val="24"/>
                <w:szCs w:val="24"/>
              </w:rPr>
              <w:t>III:</w:t>
            </w:r>
          </w:p>
          <w:p w:rsidR="00E021E8" w:rsidRPr="000A7E4B" w:rsidRDefault="00E021E8" w:rsidP="00EE7BD5">
            <w:pPr>
              <w:jc w:val="both"/>
              <w:rPr>
                <w:b/>
                <w:sz w:val="24"/>
                <w:szCs w:val="24"/>
              </w:rPr>
            </w:pPr>
            <w:r w:rsidRPr="000A7E4B">
              <w:rPr>
                <w:b/>
                <w:sz w:val="24"/>
                <w:szCs w:val="24"/>
              </w:rPr>
              <w:t>PRIREDITVE IN/ALI POSEBNI PROJEKTI</w:t>
            </w:r>
          </w:p>
        </w:tc>
        <w:tc>
          <w:tcPr>
            <w:tcW w:w="1701" w:type="dxa"/>
          </w:tcPr>
          <w:p w:rsidR="00E021E8" w:rsidRPr="000A7E4B" w:rsidRDefault="00E021E8" w:rsidP="00EE7BD5">
            <w:pPr>
              <w:jc w:val="both"/>
              <w:rPr>
                <w:b/>
                <w:sz w:val="24"/>
                <w:szCs w:val="24"/>
              </w:rPr>
            </w:pPr>
            <w:r w:rsidRPr="000A7E4B">
              <w:rPr>
                <w:b/>
                <w:sz w:val="24"/>
                <w:szCs w:val="24"/>
              </w:rPr>
              <w:t>ŠT. TOČK - 60</w:t>
            </w:r>
          </w:p>
        </w:tc>
      </w:tr>
      <w:tr w:rsidR="00E021E8" w:rsidRPr="00035B01" w:rsidTr="00EE7BD5">
        <w:tc>
          <w:tcPr>
            <w:tcW w:w="8046" w:type="dxa"/>
          </w:tcPr>
          <w:p w:rsidR="00E021E8" w:rsidRPr="000A7E4B" w:rsidRDefault="00E021E8" w:rsidP="00D2794D">
            <w:pPr>
              <w:pStyle w:val="Odstavekseznam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A7E4B">
              <w:rPr>
                <w:sz w:val="24"/>
                <w:szCs w:val="24"/>
              </w:rPr>
              <w:t>Vsebinska zaokroženost, inovativnost</w:t>
            </w:r>
            <w:r w:rsidR="00D2794D" w:rsidRPr="000A7E4B">
              <w:rPr>
                <w:sz w:val="24"/>
                <w:szCs w:val="24"/>
              </w:rPr>
              <w:t>, aktualnost</w:t>
            </w:r>
          </w:p>
        </w:tc>
        <w:tc>
          <w:tcPr>
            <w:tcW w:w="1701" w:type="dxa"/>
          </w:tcPr>
          <w:p w:rsidR="00E021E8" w:rsidRPr="00035B01" w:rsidRDefault="00631996" w:rsidP="00EE7B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30550">
              <w:rPr>
                <w:sz w:val="24"/>
                <w:szCs w:val="24"/>
              </w:rPr>
              <w:t>5</w:t>
            </w:r>
          </w:p>
        </w:tc>
      </w:tr>
      <w:tr w:rsidR="00E021E8" w:rsidRPr="00035B01" w:rsidTr="00EE7BD5">
        <w:tc>
          <w:tcPr>
            <w:tcW w:w="8046" w:type="dxa"/>
          </w:tcPr>
          <w:p w:rsidR="00E021E8" w:rsidRPr="000A7E4B" w:rsidRDefault="00D2794D" w:rsidP="00E021E8">
            <w:pPr>
              <w:pStyle w:val="Odstavekseznam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A7E4B">
              <w:rPr>
                <w:sz w:val="24"/>
                <w:szCs w:val="24"/>
              </w:rPr>
              <w:t xml:space="preserve">Prispevek k razvoju </w:t>
            </w:r>
            <w:r w:rsidR="00631996" w:rsidRPr="000A7E4B">
              <w:rPr>
                <w:sz w:val="24"/>
                <w:szCs w:val="24"/>
              </w:rPr>
              <w:t xml:space="preserve">folklorne dejavnosti, </w:t>
            </w:r>
            <w:r w:rsidRPr="000A7E4B">
              <w:rPr>
                <w:sz w:val="24"/>
                <w:szCs w:val="24"/>
              </w:rPr>
              <w:t>umetniške produkcije na folklornem področju</w:t>
            </w:r>
            <w:r w:rsidR="00E021E8" w:rsidRPr="000A7E4B">
              <w:rPr>
                <w:sz w:val="24"/>
                <w:szCs w:val="24"/>
              </w:rPr>
              <w:t xml:space="preserve"> in</w:t>
            </w:r>
            <w:r w:rsidR="001F2317" w:rsidRPr="000A7E4B">
              <w:rPr>
                <w:sz w:val="24"/>
                <w:szCs w:val="24"/>
              </w:rPr>
              <w:t>/ali</w:t>
            </w:r>
            <w:r w:rsidR="00E021E8" w:rsidRPr="000A7E4B">
              <w:rPr>
                <w:sz w:val="24"/>
                <w:szCs w:val="24"/>
              </w:rPr>
              <w:t xml:space="preserve"> vključevanje posebej nadarjenih mladih domačih avtorjev in izvajalcev</w:t>
            </w:r>
          </w:p>
        </w:tc>
        <w:tc>
          <w:tcPr>
            <w:tcW w:w="1701" w:type="dxa"/>
          </w:tcPr>
          <w:p w:rsidR="00E021E8" w:rsidRPr="00035B01" w:rsidRDefault="00631996" w:rsidP="00EE7B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6451F">
              <w:rPr>
                <w:sz w:val="24"/>
                <w:szCs w:val="24"/>
              </w:rPr>
              <w:t>0</w:t>
            </w:r>
          </w:p>
        </w:tc>
      </w:tr>
      <w:tr w:rsidR="00E021E8" w:rsidRPr="00035B01" w:rsidTr="00EE7BD5">
        <w:tc>
          <w:tcPr>
            <w:tcW w:w="8046" w:type="dxa"/>
          </w:tcPr>
          <w:p w:rsidR="00E021E8" w:rsidRPr="000A7E4B" w:rsidRDefault="00E021E8" w:rsidP="00E021E8">
            <w:pPr>
              <w:pStyle w:val="Odstavekseznam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A7E4B">
              <w:rPr>
                <w:sz w:val="24"/>
                <w:szCs w:val="24"/>
              </w:rPr>
              <w:t>Reference strokovnega vodstva</w:t>
            </w:r>
          </w:p>
        </w:tc>
        <w:tc>
          <w:tcPr>
            <w:tcW w:w="1701" w:type="dxa"/>
          </w:tcPr>
          <w:p w:rsidR="00E021E8" w:rsidRPr="00035B01" w:rsidRDefault="001F2317" w:rsidP="00EE7B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B05F2B" w:rsidRDefault="00B05F2B"/>
    <w:p w:rsidR="000A7E4B" w:rsidRDefault="000A7E4B"/>
    <w:p w:rsidR="00B77A1D" w:rsidRPr="000A7E4B" w:rsidRDefault="000A7E4B" w:rsidP="000A7E4B">
      <w:pPr>
        <w:pStyle w:val="Odstavekseznama"/>
        <w:ind w:left="0"/>
        <w:rPr>
          <w:sz w:val="24"/>
          <w:szCs w:val="24"/>
        </w:rPr>
      </w:pPr>
      <w:r w:rsidRPr="000A7E4B">
        <w:rPr>
          <w:sz w:val="24"/>
          <w:szCs w:val="24"/>
        </w:rPr>
        <w:t xml:space="preserve">Prijavitelj </w:t>
      </w:r>
      <w:r w:rsidRPr="000A7E4B">
        <w:rPr>
          <w:rFonts w:ascii="Calibri" w:hAnsi="Calibri" w:cs="Arial"/>
          <w:color w:val="000000"/>
          <w:sz w:val="24"/>
          <w:szCs w:val="24"/>
        </w:rPr>
        <w:t xml:space="preserve">mora </w:t>
      </w:r>
      <w:r w:rsidRPr="000A7E4B">
        <w:rPr>
          <w:rFonts w:ascii="Calibri" w:hAnsi="Calibri" w:cs="Arial"/>
          <w:color w:val="000000"/>
          <w:sz w:val="24"/>
          <w:szCs w:val="24"/>
        </w:rPr>
        <w:t xml:space="preserve">v vlogi </w:t>
      </w:r>
      <w:r w:rsidRPr="000A7E4B">
        <w:rPr>
          <w:rFonts w:ascii="Calibri" w:hAnsi="Calibri" w:cs="Arial"/>
          <w:color w:val="000000"/>
          <w:sz w:val="24"/>
          <w:szCs w:val="24"/>
        </w:rPr>
        <w:t>izbrati dva (2) programska sklopa za leto 2015 in dva (2) programska sklopa za leto 2016. Najvišje možno število vseh prejetih točk je 320.</w:t>
      </w:r>
    </w:p>
    <w:sectPr w:rsidR="00B77A1D" w:rsidRPr="000A7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A3FEF"/>
    <w:multiLevelType w:val="hybridMultilevel"/>
    <w:tmpl w:val="4FE0AE68"/>
    <w:lvl w:ilvl="0" w:tplc="71983B2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1676C"/>
    <w:multiLevelType w:val="hybridMultilevel"/>
    <w:tmpl w:val="D3FCE9E6"/>
    <w:lvl w:ilvl="0" w:tplc="71983B2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942D3"/>
    <w:multiLevelType w:val="hybridMultilevel"/>
    <w:tmpl w:val="2878D286"/>
    <w:lvl w:ilvl="0" w:tplc="71983B2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F20AD"/>
    <w:multiLevelType w:val="hybridMultilevel"/>
    <w:tmpl w:val="57B41230"/>
    <w:lvl w:ilvl="0" w:tplc="71983B2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1143F"/>
    <w:multiLevelType w:val="hybridMultilevel"/>
    <w:tmpl w:val="5F86F9D6"/>
    <w:lvl w:ilvl="0" w:tplc="2F6A41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E8"/>
    <w:rsid w:val="000A7E4B"/>
    <w:rsid w:val="001F2317"/>
    <w:rsid w:val="001F6516"/>
    <w:rsid w:val="0023532E"/>
    <w:rsid w:val="00631996"/>
    <w:rsid w:val="0086451F"/>
    <w:rsid w:val="00B05F2B"/>
    <w:rsid w:val="00B77A1D"/>
    <w:rsid w:val="00BB2CD4"/>
    <w:rsid w:val="00C30550"/>
    <w:rsid w:val="00C929DA"/>
    <w:rsid w:val="00D16DB4"/>
    <w:rsid w:val="00D2794D"/>
    <w:rsid w:val="00E021E8"/>
    <w:rsid w:val="00E21CC2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021E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0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021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021E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0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02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Mihela Jagodic</dc:creator>
  <cp:lastModifiedBy>Matej Maček</cp:lastModifiedBy>
  <cp:revision>3</cp:revision>
  <cp:lastPrinted>2015-01-22T11:09:00Z</cp:lastPrinted>
  <dcterms:created xsi:type="dcterms:W3CDTF">2015-01-27T07:47:00Z</dcterms:created>
  <dcterms:modified xsi:type="dcterms:W3CDTF">2015-01-29T12:51:00Z</dcterms:modified>
</cp:coreProperties>
</file>